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Avesta kommunfullmäktige</w:t>
      </w:r>
    </w:p>
    <w:p>
      <w:pPr>
        <w:pStyle w:val="Heading1"/>
      </w:pPr>
      <w:r>
        <w:t xml:space="preserve">Bygg 150 nya hyresrätter per år</w:t>
      </w:r>
    </w:p>
    <w:p>
      <w:pPr>
        <w:spacing w:after="160" w:before="80"/>
      </w:pPr>
      <w:r>
        <w:rPr>
          <w:b/>
          <w:bCs/>
        </w:rPr>
        <w:t xml:space="preserve">Motionärer: </w:t>
      </w:r>
      <w:r>
        <w:t xml:space="preserve">Socialdemokraterna i Avesta kommun</w:t>
      </w:r>
    </w:p>
    <w:p>
      <w:pPr>
        <w:pStyle w:val="Heading2"/>
      </w:pPr>
      <w:r>
        <w:t xml:space="preserve">Motivering</w:t>
      </w:r>
    </w:p>
    <w:p>
      <w:pPr>
        <w:spacing w:after="100"/>
      </w:pPr>
      <w:r>
        <w:t xml:space="preserve">Avesta har bostadsbrist, särskilt för unga och nyanlända. Boverkets bostadsmarknadsenkät 2025 visar att kommunen bedömer att det saknas bostäder. Fler hyresrätter är nödvändigt för att kunna ta emot nya invånare och behålla ungdomar.</w:t>
      </w:r>
    </w:p>
    <w:p>
      <w:pPr>
        <w:pStyle w:val="Heading2"/>
      </w:pPr>
      <w:r>
        <w:t xml:space="preserve">Förslag till beslut</w:t>
      </w:r>
    </w:p>
    <w:p>
      <w:pPr>
        <w:spacing w:after="60"/>
      </w:pPr>
      <w:r>
        <w:t xml:space="preserve">Med anledning av ovanstående yrkar Socialdemokraterna i Avesta kommun att kommunfullmäktige beslutar:</w:t>
      </w:r>
    </w:p>
    <w:p>
      <w:pPr>
        <w:spacing w:after="40"/>
      </w:pPr>
      <w:r>
        <w:rPr>
          <w:b/>
          <w:bCs/>
        </w:rPr>
        <w:t xml:space="preserve">1. </w:t>
      </w:r>
      <w:r>
        <w:t xml:space="preserve">Att kommunfullmäktige antar ett mål om minst 150 nya hyresrätter per år 2027–2030.</w:t>
      </w:r>
    </w:p>
    <w:p>
      <w:pPr>
        <w:spacing w:after="40"/>
      </w:pPr>
      <w:r>
        <w:rPr>
          <w:b/>
          <w:bCs/>
        </w:rPr>
        <w:t xml:space="preserve">2. </w:t>
      </w:r>
      <w:r>
        <w:t xml:space="preserve">Att Avesta Bostäder ges ägardirektiv att prioritera nyproduktion av hyresrätter.</w:t>
      </w:r>
    </w:p>
    <w:p>
      <w:pPr>
        <w:spacing w:after="40"/>
      </w:pPr>
      <w:r>
        <w:rPr>
          <w:b/>
          <w:bCs/>
        </w:rPr>
        <w:t xml:space="preserve">3. </w:t>
      </w:r>
      <w:r>
        <w:t xml:space="preserve">Att markanvisningar för hyresrätter prioriteras framför andra boendeformer.</w:t>
      </w:r>
    </w:p>
    <w:p>
      <w:pPr>
        <w:spacing w:after="40"/>
      </w:pPr>
      <w:r>
        <w:rPr>
          <w:b/>
          <w:bCs/>
        </w:rPr>
        <w:t xml:space="preserve">4. </w:t>
      </w:r>
      <w:r>
        <w:t xml:space="preserve">Att en årlig rapport om bostadsbyggandet lämnas till kommunfullmäktige.</w:t>
      </w:r>
    </w:p>
    <w:p>
      <w:pPr>
        <w:spacing w:before="360"/>
      </w:pPr>
    </w:p>
    <w:p>
      <w:r>
        <w:t xml:space="preserve">Avesta,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Avesta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2026-07-13T23:37:31.815Z</dcterms:created>
  <dcterms:modified xsi:type="dcterms:W3CDTF">2026-07-13T23:37:31.815Z</dcterms:modified>
</cp:coreProperties>
</file>

<file path=docProps/custom.xml><?xml version="1.0" encoding="utf-8"?>
<Properties xmlns="http://schemas.openxmlformats.org/officeDocument/2006/custom-properties" xmlns:vt="http://schemas.openxmlformats.org/officeDocument/2006/docPropsVTypes"/>
</file>